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BAF92" w14:textId="77777777" w:rsidR="00E40DE9" w:rsidRPr="00E40DE9" w:rsidRDefault="00E40DE9" w:rsidP="00E40DE9">
      <w:pPr>
        <w:shd w:val="clear" w:color="auto" w:fill="FFFFFF"/>
        <w:tabs>
          <w:tab w:val="num" w:pos="720"/>
        </w:tabs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  <w:r w:rsidRPr="00E40DE9">
        <w:rPr>
          <w:rFonts w:ascii="Calibri" w:hAnsi="Calibri" w:cs="Calibri"/>
          <w:b/>
          <w:bCs/>
          <w:sz w:val="24"/>
          <w:szCs w:val="24"/>
        </w:rPr>
        <w:t>PROGRAM REGIONALNIH GRANTOVA 2025</w:t>
      </w:r>
    </w:p>
    <w:p w14:paraId="57032509" w14:textId="51709EDF" w:rsidR="00042B0B" w:rsidRPr="00E40DE9" w:rsidRDefault="00042B0B" w:rsidP="00E40DE9">
      <w:pPr>
        <w:shd w:val="clear" w:color="auto" w:fill="FFFFFF"/>
        <w:tabs>
          <w:tab w:val="num" w:pos="720"/>
        </w:tabs>
        <w:spacing w:after="0" w:line="240" w:lineRule="auto"/>
        <w:rPr>
          <w:rFonts w:ascii="Calibri" w:hAnsi="Calibri" w:cs="Calibri"/>
        </w:rPr>
      </w:pPr>
      <w:r w:rsidRPr="00E40DE9">
        <w:rPr>
          <w:rFonts w:ascii="Calibri" w:hAnsi="Calibri" w:cs="Calibri"/>
        </w:rPr>
        <w:t>Obrazac: Plan održivosti projekta</w:t>
      </w:r>
    </w:p>
    <w:p w14:paraId="5B7874A2" w14:textId="77777777" w:rsidR="00042B0B" w:rsidRPr="00E40DE9" w:rsidRDefault="00042B0B" w:rsidP="00042B0B">
      <w:pPr>
        <w:shd w:val="clear" w:color="auto" w:fill="FFFFFF"/>
        <w:tabs>
          <w:tab w:val="num" w:pos="720"/>
        </w:tabs>
        <w:spacing w:after="0" w:line="240" w:lineRule="auto"/>
        <w:ind w:left="720" w:hanging="360"/>
        <w:rPr>
          <w:rFonts w:ascii="Calibri" w:hAnsi="Calibri" w:cs="Calibri"/>
        </w:rPr>
      </w:pPr>
    </w:p>
    <w:p w14:paraId="1F5D0E26" w14:textId="054654DB" w:rsidR="00042B0B" w:rsidRPr="00E40DE9" w:rsidRDefault="00042B0B" w:rsidP="00042B0B">
      <w:pPr>
        <w:pStyle w:val="Heading2"/>
        <w:rPr>
          <w:rFonts w:ascii="Calibri" w:hAnsi="Calibri" w:cs="Calibri"/>
          <w:sz w:val="22"/>
          <w:szCs w:val="22"/>
        </w:rPr>
      </w:pPr>
      <w:r w:rsidRPr="00E40DE9">
        <w:rPr>
          <w:rFonts w:ascii="Calibri" w:hAnsi="Calibri" w:cs="Calibri"/>
          <w:sz w:val="22"/>
          <w:szCs w:val="22"/>
        </w:rPr>
        <w:t xml:space="preserve">Procjena uspješnosti projekta: </w:t>
      </w:r>
    </w:p>
    <w:p w14:paraId="29F1136A" w14:textId="2A75AFC7" w:rsidR="00FF4FC4" w:rsidRPr="00E40DE9" w:rsidRDefault="00042B0B" w:rsidP="00966EDD">
      <w:pPr>
        <w:shd w:val="clear" w:color="auto" w:fill="FFFFFF"/>
        <w:tabs>
          <w:tab w:val="num" w:pos="720"/>
        </w:tabs>
        <w:spacing w:after="0" w:line="240" w:lineRule="auto"/>
        <w:rPr>
          <w:rFonts w:ascii="Calibri" w:hAnsi="Calibri" w:cs="Calibri"/>
        </w:rPr>
      </w:pPr>
      <w:r w:rsidRPr="00E40DE9">
        <w:rPr>
          <w:rFonts w:ascii="Calibri" w:hAnsi="Calibri" w:cs="Calibri"/>
        </w:rPr>
        <w:t xml:space="preserve">Opišite na koji način ćete osigurati analizu uspješnosti projekta uzimajući u obzir </w:t>
      </w:r>
      <w:r w:rsidR="00887700" w:rsidRPr="00E40DE9">
        <w:rPr>
          <w:rFonts w:ascii="Calibri" w:hAnsi="Calibri" w:cs="Calibri"/>
        </w:rPr>
        <w:t>Tačk</w:t>
      </w:r>
      <w:r w:rsidR="00FF4FC4" w:rsidRPr="00E40DE9">
        <w:rPr>
          <w:rFonts w:ascii="Calibri" w:hAnsi="Calibri" w:cs="Calibri"/>
        </w:rPr>
        <w:t>e</w:t>
      </w:r>
      <w:r w:rsidR="00887700" w:rsidRPr="00E40DE9">
        <w:rPr>
          <w:rFonts w:ascii="Calibri" w:hAnsi="Calibri" w:cs="Calibri"/>
        </w:rPr>
        <w:t xml:space="preserve"> 2 i 3, poglavlja 1.4. Očekivani rezultati Programa Javnog poziva. </w:t>
      </w:r>
      <w:r w:rsidR="000A1392" w:rsidRPr="00E40DE9">
        <w:rPr>
          <w:rFonts w:ascii="Calibri" w:hAnsi="Calibri" w:cs="Calibri"/>
        </w:rPr>
        <w:t xml:space="preserve">U navedenom poglavlju su predstavljeni programski targeti, a vi biste se u ovom dijelu trebali fokusirati na vaš projekt (praćenje postavljenih ciljeva projekta).  </w:t>
      </w:r>
      <w:r w:rsidR="00FF4FC4" w:rsidRPr="00E40DE9">
        <w:rPr>
          <w:rFonts w:ascii="Calibri" w:hAnsi="Calibri" w:cs="Calibri"/>
        </w:rPr>
        <w:t>Na ovaj način ćemo osigurati sistemski pristup evaluaciji, praćenje ključnih pokazatelja uspjeha, redovno prikupljanje povratnih informacija od korisnika i ostalih dionika te prilagođavanje strategija u skladu sa dobijenim rezult</w:t>
      </w:r>
      <w:r w:rsidR="00966EDD" w:rsidRPr="00E40DE9">
        <w:rPr>
          <w:rFonts w:ascii="Calibri" w:hAnsi="Calibri" w:cs="Calibri"/>
        </w:rPr>
        <w:t xml:space="preserve">atima. </w:t>
      </w:r>
    </w:p>
    <w:sdt>
      <w:sdtPr>
        <w:rPr>
          <w:rFonts w:ascii="Calibri" w:hAnsi="Calibri" w:cs="Calibri"/>
          <w:color w:val="0000FF"/>
        </w:rPr>
        <w:id w:val="-1574270565"/>
        <w:text/>
      </w:sdtPr>
      <w:sdtContent>
        <w:p w14:paraId="4933C46A" w14:textId="623F3271" w:rsidR="00966EDD" w:rsidRPr="00E40DE9" w:rsidRDefault="000E63FC" w:rsidP="00966EDD">
          <w:pPr>
            <w:tabs>
              <w:tab w:val="left" w:pos="540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  <w:tab w:val="left" w:pos="9360"/>
              <w:tab w:val="left" w:pos="10080"/>
            </w:tabs>
            <w:spacing w:after="200" w:line="276" w:lineRule="auto"/>
            <w:jc w:val="both"/>
            <w:rPr>
              <w:rFonts w:ascii="Calibri" w:hAnsi="Calibri" w:cs="Calibri"/>
              <w:color w:val="0000FF"/>
            </w:rPr>
          </w:pPr>
          <w:r w:rsidRPr="00E52CAE">
            <w:rPr>
              <w:rFonts w:ascii="Calibri" w:hAnsi="Calibri" w:cs="Calibri"/>
              <w:color w:val="0000FF"/>
            </w:rPr>
            <w:t>Click here to enter text.</w:t>
          </w:r>
        </w:p>
      </w:sdtContent>
    </w:sdt>
    <w:p w14:paraId="78B68C25" w14:textId="77777777" w:rsidR="00966EDD" w:rsidRPr="00E40DE9" w:rsidRDefault="00966EDD" w:rsidP="00042B0B">
      <w:pPr>
        <w:shd w:val="clear" w:color="auto" w:fill="FFFFFF"/>
        <w:tabs>
          <w:tab w:val="num" w:pos="720"/>
        </w:tabs>
        <w:spacing w:after="0" w:line="240" w:lineRule="auto"/>
        <w:rPr>
          <w:rFonts w:ascii="Calibri" w:eastAsiaTheme="majorEastAsia" w:hAnsi="Calibri" w:cs="Calibri"/>
          <w:color w:val="0F4761" w:themeColor="accent1" w:themeShade="BF"/>
        </w:rPr>
      </w:pPr>
    </w:p>
    <w:p w14:paraId="154E086B" w14:textId="19F51E05" w:rsidR="00FF4FC4" w:rsidRPr="00E40DE9" w:rsidRDefault="00FF4FC4" w:rsidP="00042B0B">
      <w:pPr>
        <w:shd w:val="clear" w:color="auto" w:fill="FFFFFF"/>
        <w:tabs>
          <w:tab w:val="num" w:pos="720"/>
        </w:tabs>
        <w:spacing w:after="0" w:line="240" w:lineRule="auto"/>
        <w:rPr>
          <w:rFonts w:ascii="Calibri" w:eastAsiaTheme="majorEastAsia" w:hAnsi="Calibri" w:cs="Calibri"/>
          <w:color w:val="0F4761" w:themeColor="accent1" w:themeShade="BF"/>
        </w:rPr>
      </w:pPr>
      <w:r w:rsidRPr="00E40DE9">
        <w:rPr>
          <w:rFonts w:ascii="Calibri" w:eastAsiaTheme="majorEastAsia" w:hAnsi="Calibri" w:cs="Calibri"/>
          <w:color w:val="0F4761" w:themeColor="accent1" w:themeShade="BF"/>
        </w:rPr>
        <w:t>Finansiranje nakon završetka projekta</w:t>
      </w:r>
      <w:r w:rsidR="004B5C09">
        <w:rPr>
          <w:rFonts w:ascii="Calibri" w:eastAsiaTheme="majorEastAsia" w:hAnsi="Calibri" w:cs="Calibri"/>
          <w:color w:val="0F4761" w:themeColor="accent1" w:themeShade="BF"/>
        </w:rPr>
        <w:t>:</w:t>
      </w:r>
    </w:p>
    <w:p w14:paraId="50855426" w14:textId="1F4F60B1" w:rsidR="000F69D6" w:rsidRPr="00E40DE9" w:rsidRDefault="000F69D6" w:rsidP="00966EDD">
      <w:pPr>
        <w:shd w:val="clear" w:color="auto" w:fill="FFFFFF"/>
        <w:tabs>
          <w:tab w:val="num" w:pos="720"/>
        </w:tabs>
        <w:spacing w:after="0" w:line="240" w:lineRule="auto"/>
        <w:rPr>
          <w:rFonts w:ascii="Calibri" w:eastAsia="Times New Roman" w:hAnsi="Calibri" w:cs="Calibri"/>
          <w:color w:val="0D0D0D"/>
          <w:lang w:eastAsia="bs-Latn-BA"/>
          <w14:ligatures w14:val="none"/>
        </w:rPr>
      </w:pPr>
      <w:r w:rsidRPr="00E40DE9">
        <w:rPr>
          <w:rFonts w:ascii="Calibri" w:eastAsia="Times New Roman" w:hAnsi="Calibri" w:cs="Calibri"/>
          <w:color w:val="0D0D0D"/>
          <w:lang w:eastAsia="bs-Latn-BA"/>
          <w14:ligatures w14:val="none"/>
        </w:rPr>
        <w:t>Nave</w:t>
      </w:r>
      <w:r w:rsidR="00966EDD" w:rsidRPr="00E40DE9">
        <w:rPr>
          <w:rFonts w:ascii="Calibri" w:eastAsia="Times New Roman" w:hAnsi="Calibri" w:cs="Calibri"/>
          <w:color w:val="0D0D0D"/>
          <w:lang w:eastAsia="bs-Latn-BA"/>
          <w14:ligatures w14:val="none"/>
        </w:rPr>
        <w:t>dite</w:t>
      </w:r>
      <w:r w:rsidRPr="00E40DE9">
        <w:rPr>
          <w:rFonts w:ascii="Calibri" w:eastAsia="Times New Roman" w:hAnsi="Calibri" w:cs="Calibri"/>
          <w:color w:val="0D0D0D"/>
          <w:lang w:eastAsia="bs-Latn-BA"/>
          <w14:ligatures w14:val="none"/>
        </w:rPr>
        <w:t xml:space="preserve"> kako će se osigurati finan</w:t>
      </w:r>
      <w:r w:rsidR="00966EDD" w:rsidRPr="00E40DE9">
        <w:rPr>
          <w:rFonts w:ascii="Calibri" w:eastAsia="Times New Roman" w:hAnsi="Calibri" w:cs="Calibri"/>
          <w:color w:val="0D0D0D"/>
          <w:lang w:eastAsia="bs-Latn-BA"/>
          <w14:ligatures w14:val="none"/>
        </w:rPr>
        <w:t>s</w:t>
      </w:r>
      <w:r w:rsidRPr="00E40DE9">
        <w:rPr>
          <w:rFonts w:ascii="Calibri" w:eastAsia="Times New Roman" w:hAnsi="Calibri" w:cs="Calibri"/>
          <w:color w:val="0D0D0D"/>
          <w:lang w:eastAsia="bs-Latn-BA"/>
          <w14:ligatures w14:val="none"/>
        </w:rPr>
        <w:t>iranje i održ</w:t>
      </w:r>
      <w:r w:rsidR="00966EDD" w:rsidRPr="00E40DE9">
        <w:rPr>
          <w:rFonts w:ascii="Calibri" w:eastAsia="Times New Roman" w:hAnsi="Calibri" w:cs="Calibri"/>
          <w:color w:val="0D0D0D"/>
          <w:lang w:eastAsia="bs-Latn-BA"/>
          <w14:ligatures w14:val="none"/>
        </w:rPr>
        <w:t>ivost</w:t>
      </w:r>
      <w:r w:rsidRPr="00E40DE9">
        <w:rPr>
          <w:rFonts w:ascii="Calibri" w:eastAsia="Times New Roman" w:hAnsi="Calibri" w:cs="Calibri"/>
          <w:color w:val="0D0D0D"/>
          <w:lang w:eastAsia="bs-Latn-BA"/>
          <w14:ligatures w14:val="none"/>
        </w:rPr>
        <w:t xml:space="preserve"> projekta nakon isteka finan</w:t>
      </w:r>
      <w:r w:rsidR="00966EDD" w:rsidRPr="00E40DE9">
        <w:rPr>
          <w:rFonts w:ascii="Calibri" w:eastAsia="Times New Roman" w:hAnsi="Calibri" w:cs="Calibri"/>
          <w:color w:val="0D0D0D"/>
          <w:lang w:eastAsia="bs-Latn-BA"/>
          <w14:ligatures w14:val="none"/>
        </w:rPr>
        <w:t>s</w:t>
      </w:r>
      <w:r w:rsidRPr="00E40DE9">
        <w:rPr>
          <w:rFonts w:ascii="Calibri" w:eastAsia="Times New Roman" w:hAnsi="Calibri" w:cs="Calibri"/>
          <w:color w:val="0D0D0D"/>
          <w:lang w:eastAsia="bs-Latn-BA"/>
          <w14:ligatures w14:val="none"/>
        </w:rPr>
        <w:t xml:space="preserve">iranja. To može uključivati </w:t>
      </w:r>
      <w:r w:rsidR="00966EDD" w:rsidRPr="00E40DE9">
        <w:rPr>
          <w:rFonts w:ascii="Calibri" w:eastAsia="Times New Roman" w:hAnsi="Calibri" w:cs="Calibri"/>
          <w:color w:val="0D0D0D"/>
          <w:lang w:eastAsia="bs-Latn-BA"/>
          <w14:ligatures w14:val="none"/>
        </w:rPr>
        <w:t>nove</w:t>
      </w:r>
      <w:r w:rsidRPr="00E40DE9">
        <w:rPr>
          <w:rFonts w:ascii="Calibri" w:eastAsia="Times New Roman" w:hAnsi="Calibri" w:cs="Calibri"/>
          <w:color w:val="0D0D0D"/>
          <w:lang w:eastAsia="bs-Latn-BA"/>
          <w14:ligatures w14:val="none"/>
        </w:rPr>
        <w:t xml:space="preserve"> izvor</w:t>
      </w:r>
      <w:r w:rsidR="00966EDD" w:rsidRPr="00E40DE9">
        <w:rPr>
          <w:rFonts w:ascii="Calibri" w:eastAsia="Times New Roman" w:hAnsi="Calibri" w:cs="Calibri"/>
          <w:color w:val="0D0D0D"/>
          <w:lang w:eastAsia="bs-Latn-BA"/>
          <w14:ligatures w14:val="none"/>
        </w:rPr>
        <w:t>e</w:t>
      </w:r>
      <w:r w:rsidRPr="00E40DE9">
        <w:rPr>
          <w:rFonts w:ascii="Calibri" w:eastAsia="Times New Roman" w:hAnsi="Calibri" w:cs="Calibri"/>
          <w:color w:val="0D0D0D"/>
          <w:lang w:eastAsia="bs-Latn-BA"/>
          <w14:ligatures w14:val="none"/>
        </w:rPr>
        <w:t xml:space="preserve"> finan</w:t>
      </w:r>
      <w:r w:rsidR="00966EDD" w:rsidRPr="00E40DE9">
        <w:rPr>
          <w:rFonts w:ascii="Calibri" w:eastAsia="Times New Roman" w:hAnsi="Calibri" w:cs="Calibri"/>
          <w:color w:val="0D0D0D"/>
          <w:lang w:eastAsia="bs-Latn-BA"/>
          <w14:ligatures w14:val="none"/>
        </w:rPr>
        <w:t>s</w:t>
      </w:r>
      <w:r w:rsidRPr="00E40DE9">
        <w:rPr>
          <w:rFonts w:ascii="Calibri" w:eastAsia="Times New Roman" w:hAnsi="Calibri" w:cs="Calibri"/>
          <w:color w:val="0D0D0D"/>
          <w:lang w:eastAsia="bs-Latn-BA"/>
          <w14:ligatures w14:val="none"/>
        </w:rPr>
        <w:t>iranja, stvaranje prihodovnih modela, partnerske aranžmane</w:t>
      </w:r>
      <w:r w:rsidR="000C0A1D">
        <w:rPr>
          <w:rFonts w:ascii="Calibri" w:eastAsia="Times New Roman" w:hAnsi="Calibri" w:cs="Calibri"/>
          <w:color w:val="0D0D0D"/>
          <w:lang w:eastAsia="bs-Latn-BA"/>
          <w14:ligatures w14:val="none"/>
        </w:rPr>
        <w:t>,</w:t>
      </w:r>
      <w:r w:rsidRPr="00E40DE9">
        <w:rPr>
          <w:rFonts w:ascii="Calibri" w:eastAsia="Times New Roman" w:hAnsi="Calibri" w:cs="Calibri"/>
          <w:color w:val="0D0D0D"/>
          <w:lang w:eastAsia="bs-Latn-BA"/>
          <w14:ligatures w14:val="none"/>
        </w:rPr>
        <w:t xml:space="preserve"> itd.</w:t>
      </w:r>
    </w:p>
    <w:sdt>
      <w:sdtPr>
        <w:rPr>
          <w:rFonts w:ascii="Calibri" w:hAnsi="Calibri" w:cs="Calibri"/>
          <w:color w:val="0000FF"/>
        </w:rPr>
        <w:id w:val="568234322"/>
        <w:showingPlcHdr/>
        <w:text/>
      </w:sdtPr>
      <w:sdtContent>
        <w:p w14:paraId="2DBCF2F1" w14:textId="52A3AD9D" w:rsidR="00966EDD" w:rsidRPr="00E40DE9" w:rsidRDefault="00966EDD" w:rsidP="00966EDD">
          <w:pPr>
            <w:tabs>
              <w:tab w:val="left" w:pos="540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  <w:tab w:val="left" w:pos="9360"/>
              <w:tab w:val="left" w:pos="10080"/>
            </w:tabs>
            <w:jc w:val="both"/>
            <w:rPr>
              <w:rFonts w:ascii="Calibri" w:hAnsi="Calibri" w:cs="Calibri"/>
              <w:color w:val="0000FF"/>
            </w:rPr>
          </w:pPr>
          <w:r w:rsidRPr="00E40DE9">
            <w:rPr>
              <w:rFonts w:ascii="Calibri" w:hAnsi="Calibri" w:cs="Calibri"/>
              <w:color w:val="0000FF"/>
            </w:rPr>
            <w:t>Click here to enter text.</w:t>
          </w:r>
        </w:p>
      </w:sdtContent>
    </w:sdt>
    <w:p w14:paraId="36A7AA18" w14:textId="77777777" w:rsidR="00966EDD" w:rsidRPr="00E40DE9" w:rsidRDefault="00966EDD" w:rsidP="00966EDD">
      <w:pPr>
        <w:shd w:val="clear" w:color="auto" w:fill="FFFFFF"/>
        <w:tabs>
          <w:tab w:val="num" w:pos="720"/>
        </w:tabs>
        <w:spacing w:after="0" w:line="240" w:lineRule="auto"/>
        <w:rPr>
          <w:rFonts w:ascii="Calibri" w:eastAsia="Times New Roman" w:hAnsi="Calibri" w:cs="Calibri"/>
          <w:color w:val="0D0D0D"/>
          <w:lang w:eastAsia="bs-Latn-BA"/>
          <w14:ligatures w14:val="none"/>
        </w:rPr>
      </w:pPr>
    </w:p>
    <w:p w14:paraId="6A89F3F8" w14:textId="2AD7EAB3" w:rsidR="00966EDD" w:rsidRPr="00E40DE9" w:rsidRDefault="00966EDD" w:rsidP="00966EDD">
      <w:pPr>
        <w:shd w:val="clear" w:color="auto" w:fill="FFFFFF"/>
        <w:tabs>
          <w:tab w:val="num" w:pos="720"/>
        </w:tabs>
        <w:spacing w:after="0" w:line="240" w:lineRule="auto"/>
        <w:rPr>
          <w:rFonts w:ascii="Calibri" w:eastAsiaTheme="majorEastAsia" w:hAnsi="Calibri" w:cs="Calibri"/>
          <w:color w:val="0F4761" w:themeColor="accent1" w:themeShade="BF"/>
        </w:rPr>
      </w:pPr>
      <w:r w:rsidRPr="00E40DE9">
        <w:rPr>
          <w:rFonts w:ascii="Calibri" w:eastAsiaTheme="majorEastAsia" w:hAnsi="Calibri" w:cs="Calibri"/>
          <w:color w:val="0F4761" w:themeColor="accent1" w:themeShade="BF"/>
        </w:rPr>
        <w:t>Dugoročni uticaj</w:t>
      </w:r>
      <w:r w:rsidR="004B5C09">
        <w:rPr>
          <w:rFonts w:ascii="Calibri" w:eastAsiaTheme="majorEastAsia" w:hAnsi="Calibri" w:cs="Calibri"/>
          <w:color w:val="0F4761" w:themeColor="accent1" w:themeShade="BF"/>
        </w:rPr>
        <w:t>:</w:t>
      </w:r>
    </w:p>
    <w:p w14:paraId="07DA803A" w14:textId="3853B084" w:rsidR="000F69D6" w:rsidRPr="00E40DE9" w:rsidRDefault="00966EDD" w:rsidP="00966ED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D0D0D"/>
          <w:lang w:eastAsia="bs-Latn-BA"/>
          <w14:ligatures w14:val="none"/>
        </w:rPr>
      </w:pPr>
      <w:r w:rsidRPr="00E40DE9">
        <w:rPr>
          <w:rFonts w:ascii="Calibri" w:eastAsia="Times New Roman" w:hAnsi="Calibri" w:cs="Calibri"/>
          <w:color w:val="0D0D0D"/>
          <w:lang w:eastAsia="bs-Latn-BA"/>
          <w14:ligatures w14:val="none"/>
        </w:rPr>
        <w:t>Objasnite</w:t>
      </w:r>
      <w:r w:rsidR="000F69D6" w:rsidRPr="00E40DE9">
        <w:rPr>
          <w:rFonts w:ascii="Calibri" w:eastAsia="Times New Roman" w:hAnsi="Calibri" w:cs="Calibri"/>
          <w:color w:val="0D0D0D"/>
          <w:lang w:eastAsia="bs-Latn-BA"/>
          <w14:ligatures w14:val="none"/>
        </w:rPr>
        <w:t xml:space="preserve"> kako će se osigurati dugoročni ut</w:t>
      </w:r>
      <w:r w:rsidRPr="00E40DE9">
        <w:rPr>
          <w:rFonts w:ascii="Calibri" w:eastAsia="Times New Roman" w:hAnsi="Calibri" w:cs="Calibri"/>
          <w:color w:val="0D0D0D"/>
          <w:lang w:eastAsia="bs-Latn-BA"/>
          <w14:ligatures w14:val="none"/>
        </w:rPr>
        <w:t>i</w:t>
      </w:r>
      <w:r w:rsidR="000F69D6" w:rsidRPr="00E40DE9">
        <w:rPr>
          <w:rFonts w:ascii="Calibri" w:eastAsia="Times New Roman" w:hAnsi="Calibri" w:cs="Calibri"/>
          <w:color w:val="0D0D0D"/>
          <w:lang w:eastAsia="bs-Latn-BA"/>
          <w14:ligatures w14:val="none"/>
        </w:rPr>
        <w:t>caj projekta na zajednicu. To može uključivati strategije za osnaživanje lokalnih kapaciteta, pr</w:t>
      </w:r>
      <w:r w:rsidRPr="00E40DE9">
        <w:rPr>
          <w:rFonts w:ascii="Calibri" w:eastAsia="Times New Roman" w:hAnsi="Calibri" w:cs="Calibri"/>
          <w:color w:val="0D0D0D"/>
          <w:lang w:eastAsia="bs-Latn-BA"/>
          <w14:ligatures w14:val="none"/>
        </w:rPr>
        <w:t>ij</w:t>
      </w:r>
      <w:r w:rsidR="000F69D6" w:rsidRPr="00E40DE9">
        <w:rPr>
          <w:rFonts w:ascii="Calibri" w:eastAsia="Times New Roman" w:hAnsi="Calibri" w:cs="Calibri"/>
          <w:color w:val="0D0D0D"/>
          <w:lang w:eastAsia="bs-Latn-BA"/>
          <w14:ligatures w14:val="none"/>
        </w:rPr>
        <w:t xml:space="preserve">enos vlasništva nad projektom lokalnim </w:t>
      </w:r>
      <w:r w:rsidRPr="00E40DE9">
        <w:rPr>
          <w:rFonts w:ascii="Calibri" w:eastAsia="Times New Roman" w:hAnsi="Calibri" w:cs="Calibri"/>
          <w:color w:val="0D0D0D"/>
          <w:lang w:eastAsia="bs-Latn-BA"/>
          <w14:ligatures w14:val="none"/>
        </w:rPr>
        <w:t>partnerima</w:t>
      </w:r>
      <w:r w:rsidR="000F69D6" w:rsidRPr="00E40DE9">
        <w:rPr>
          <w:rFonts w:ascii="Calibri" w:eastAsia="Times New Roman" w:hAnsi="Calibri" w:cs="Calibri"/>
          <w:color w:val="0D0D0D"/>
          <w:lang w:eastAsia="bs-Latn-BA"/>
          <w14:ligatures w14:val="none"/>
        </w:rPr>
        <w:t>, integraciju projektnih rezultata u postojeće institucije</w:t>
      </w:r>
      <w:r w:rsidR="004B5C09">
        <w:rPr>
          <w:rFonts w:ascii="Calibri" w:eastAsia="Times New Roman" w:hAnsi="Calibri" w:cs="Calibri"/>
          <w:color w:val="0D0D0D"/>
          <w:lang w:eastAsia="bs-Latn-BA"/>
          <w14:ligatures w14:val="none"/>
        </w:rPr>
        <w:t>,</w:t>
      </w:r>
      <w:r w:rsidR="000F69D6" w:rsidRPr="00E40DE9">
        <w:rPr>
          <w:rFonts w:ascii="Calibri" w:eastAsia="Times New Roman" w:hAnsi="Calibri" w:cs="Calibri"/>
          <w:color w:val="0D0D0D"/>
          <w:lang w:eastAsia="bs-Latn-BA"/>
          <w14:ligatures w14:val="none"/>
        </w:rPr>
        <w:t xml:space="preserve"> itd.</w:t>
      </w:r>
    </w:p>
    <w:sdt>
      <w:sdtPr>
        <w:rPr>
          <w:rFonts w:ascii="Calibri" w:hAnsi="Calibri" w:cs="Calibri"/>
          <w:color w:val="0000FF"/>
        </w:rPr>
        <w:id w:val="-661694987"/>
        <w:showingPlcHdr/>
        <w:text/>
      </w:sdtPr>
      <w:sdtContent>
        <w:p w14:paraId="7258E708" w14:textId="77777777" w:rsidR="00966EDD" w:rsidRPr="00E40DE9" w:rsidRDefault="00966EDD" w:rsidP="00966EDD">
          <w:pPr>
            <w:tabs>
              <w:tab w:val="left" w:pos="540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  <w:tab w:val="left" w:pos="9360"/>
              <w:tab w:val="left" w:pos="10080"/>
            </w:tabs>
            <w:jc w:val="both"/>
            <w:rPr>
              <w:rFonts w:ascii="Calibri" w:hAnsi="Calibri" w:cs="Calibri"/>
              <w:color w:val="0000FF"/>
            </w:rPr>
          </w:pPr>
          <w:r w:rsidRPr="00E40DE9">
            <w:rPr>
              <w:rFonts w:ascii="Calibri" w:hAnsi="Calibri" w:cs="Calibri"/>
              <w:color w:val="0000FF"/>
            </w:rPr>
            <w:t>Click here to enter text.</w:t>
          </w:r>
        </w:p>
      </w:sdtContent>
    </w:sdt>
    <w:p w14:paraId="6D8326FA" w14:textId="77777777" w:rsidR="00095FA2" w:rsidRPr="00E40DE9" w:rsidRDefault="00095FA2" w:rsidP="00042B0B">
      <w:pPr>
        <w:rPr>
          <w:rFonts w:ascii="Calibri" w:hAnsi="Calibri" w:cs="Calibri"/>
        </w:rPr>
      </w:pPr>
    </w:p>
    <w:sectPr w:rsidR="00095FA2" w:rsidRPr="00E40DE9" w:rsidSect="00C630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54617E"/>
    <w:multiLevelType w:val="multilevel"/>
    <w:tmpl w:val="D7B6E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10648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9D6"/>
    <w:rsid w:val="00042B0B"/>
    <w:rsid w:val="00095FA2"/>
    <w:rsid w:val="000A1392"/>
    <w:rsid w:val="000C0A1D"/>
    <w:rsid w:val="000E63FC"/>
    <w:rsid w:val="000F69D6"/>
    <w:rsid w:val="002932AE"/>
    <w:rsid w:val="00461608"/>
    <w:rsid w:val="004B5C09"/>
    <w:rsid w:val="00887700"/>
    <w:rsid w:val="00966EDD"/>
    <w:rsid w:val="00C52B8A"/>
    <w:rsid w:val="00C63067"/>
    <w:rsid w:val="00E40DE9"/>
    <w:rsid w:val="00FF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B0F89"/>
  <w15:chartTrackingRefBased/>
  <w15:docId w15:val="{1B322248-F09A-4A36-9926-0842A6789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69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69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69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69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69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69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69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69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69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69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F69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69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69D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69D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69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69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69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69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69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69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69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69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69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69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69D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69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69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69D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69D6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0F69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s-Latn-BA"/>
      <w14:ligatures w14:val="none"/>
    </w:rPr>
  </w:style>
  <w:style w:type="character" w:styleId="Strong">
    <w:name w:val="Strong"/>
    <w:basedOn w:val="DefaultParagraphFont"/>
    <w:uiPriority w:val="22"/>
    <w:qFormat/>
    <w:rsid w:val="000F69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79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5438</TotalTime>
  <Pages>1</Pages>
  <Words>175</Words>
  <Characters>1077</Characters>
  <Application>Microsoft Office Word</Application>
  <DocSecurity>0</DocSecurity>
  <Lines>22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Tursunović</dc:creator>
  <cp:keywords/>
  <dc:description/>
  <cp:lastModifiedBy>Anesa Muhović</cp:lastModifiedBy>
  <cp:revision>10</cp:revision>
  <dcterms:created xsi:type="dcterms:W3CDTF">2024-02-08T13:26:00Z</dcterms:created>
  <dcterms:modified xsi:type="dcterms:W3CDTF">2025-03-31T10:51:00Z</dcterms:modified>
</cp:coreProperties>
</file>